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4150" w:rsidRPr="00BD4150" w:rsidRDefault="00BD4150" w:rsidP="00BD4150">
      <w:pPr>
        <w:spacing w:after="0" w:line="240" w:lineRule="auto"/>
        <w:rPr>
          <w:i/>
          <w:color w:val="002060"/>
        </w:rPr>
      </w:pPr>
      <w:r w:rsidRPr="00BD4150">
        <w:rPr>
          <w:i/>
          <w:color w:val="002060"/>
        </w:rPr>
        <w:t>Cas du chien toujours attaché (ou non) dehors, de jour et de nuit, en toute saison, sans abris</w:t>
      </w:r>
    </w:p>
    <w:p w:rsidR="00BD4150" w:rsidRDefault="00BD4150" w:rsidP="00BD4150">
      <w:pPr>
        <w:pBdr>
          <w:bottom w:val="single" w:sz="6" w:space="1" w:color="auto"/>
        </w:pBdr>
        <w:spacing w:after="0" w:line="240" w:lineRule="auto"/>
        <w:rPr>
          <w:i/>
          <w:color w:val="002060"/>
        </w:rPr>
      </w:pPr>
      <w:r w:rsidRPr="00BD4150">
        <w:rPr>
          <w:i/>
          <w:color w:val="002060"/>
        </w:rPr>
        <w:t>Courrier d’alerte d’un particulier au propriétaire</w:t>
      </w:r>
    </w:p>
    <w:p w:rsidR="005A1354" w:rsidRPr="00BD4150" w:rsidRDefault="005A1354" w:rsidP="00BD4150">
      <w:pPr>
        <w:pBdr>
          <w:bottom w:val="single" w:sz="6" w:space="1" w:color="auto"/>
        </w:pBdr>
        <w:spacing w:after="0" w:line="240" w:lineRule="auto"/>
        <w:rPr>
          <w:i/>
          <w:color w:val="002060"/>
        </w:rPr>
      </w:pPr>
      <w:r>
        <w:rPr>
          <w:i/>
          <w:color w:val="002060"/>
        </w:rPr>
        <w:t xml:space="preserve">Apparaissent en </w:t>
      </w:r>
      <w:r w:rsidRPr="005A1354">
        <w:rPr>
          <w:i/>
          <w:color w:val="7030A0"/>
        </w:rPr>
        <w:t>violet</w:t>
      </w:r>
      <w:r>
        <w:rPr>
          <w:i/>
          <w:color w:val="002060"/>
        </w:rPr>
        <w:t xml:space="preserve"> les éléments qui seront à adapter selon chaque situation et chaque contexte.</w:t>
      </w:r>
    </w:p>
    <w:p w:rsidR="00BD4150" w:rsidRDefault="00BD4150" w:rsidP="00BD4150">
      <w:pPr>
        <w:spacing w:after="0" w:line="240" w:lineRule="auto"/>
      </w:pPr>
    </w:p>
    <w:p w:rsidR="00BD4150" w:rsidRDefault="00BD4150" w:rsidP="00BD4150">
      <w:pPr>
        <w:spacing w:after="0" w:line="240" w:lineRule="auto"/>
      </w:pPr>
      <w:r>
        <w:t>M. / Mme Prénom NOM</w:t>
      </w:r>
    </w:p>
    <w:p w:rsidR="00BD4150" w:rsidRDefault="00BD4150" w:rsidP="00BD4150">
      <w:pPr>
        <w:spacing w:after="0" w:line="240" w:lineRule="auto"/>
      </w:pPr>
      <w:r>
        <w:t xml:space="preserve">Adresse </w:t>
      </w:r>
    </w:p>
    <w:p w:rsidR="00BD4150" w:rsidRDefault="00BD4150" w:rsidP="00BD4150">
      <w:pPr>
        <w:spacing w:after="0" w:line="240" w:lineRule="auto"/>
      </w:pPr>
      <w:r>
        <w:t>Tél fixe</w:t>
      </w:r>
    </w:p>
    <w:p w:rsidR="00BD4150" w:rsidRDefault="00BD4150" w:rsidP="00BD4150">
      <w:pPr>
        <w:spacing w:after="0" w:line="240" w:lineRule="auto"/>
      </w:pPr>
      <w:r>
        <w:t>Tél mobile</w:t>
      </w:r>
    </w:p>
    <w:p w:rsidR="00BD4150" w:rsidRDefault="00BD4150" w:rsidP="00BD4150">
      <w:pPr>
        <w:spacing w:after="0" w:line="240" w:lineRule="auto"/>
      </w:pPr>
      <w:r>
        <w:t xml:space="preserve">Mail </w:t>
      </w:r>
    </w:p>
    <w:p w:rsidR="00BD4150" w:rsidRDefault="00BD4150" w:rsidP="00BD4150">
      <w:pPr>
        <w:spacing w:after="0" w:line="240" w:lineRule="auto"/>
      </w:pPr>
      <w:r>
        <w:tab/>
      </w:r>
      <w:r>
        <w:tab/>
      </w:r>
      <w:r>
        <w:tab/>
      </w:r>
      <w:r>
        <w:tab/>
      </w:r>
      <w:r>
        <w:tab/>
      </w:r>
      <w:r>
        <w:tab/>
      </w:r>
      <w:r>
        <w:tab/>
      </w:r>
      <w:r>
        <w:tab/>
      </w:r>
    </w:p>
    <w:p w:rsidR="00BD4150" w:rsidRDefault="00BD4150" w:rsidP="00BD4150">
      <w:pPr>
        <w:spacing w:after="0" w:line="240" w:lineRule="auto"/>
        <w:ind w:left="4956" w:firstLine="708"/>
      </w:pPr>
      <w:r>
        <w:t>M. Prénom NOM</w:t>
      </w:r>
      <w:r>
        <w:tab/>
      </w:r>
      <w:r>
        <w:tab/>
      </w:r>
      <w:r>
        <w:tab/>
        <w:t>Adresse</w:t>
      </w:r>
    </w:p>
    <w:p w:rsidR="00BD4150" w:rsidRDefault="00BD4150" w:rsidP="00BD4150">
      <w:pPr>
        <w:spacing w:after="0" w:line="240" w:lineRule="auto"/>
      </w:pPr>
    </w:p>
    <w:p w:rsidR="00BD4150" w:rsidRDefault="00BD4150" w:rsidP="00BD4150">
      <w:pPr>
        <w:spacing w:after="0" w:line="240" w:lineRule="auto"/>
        <w:ind w:left="708" w:hanging="708"/>
      </w:pPr>
      <w:r>
        <w:tab/>
      </w:r>
      <w:r>
        <w:tab/>
      </w:r>
      <w:r>
        <w:tab/>
      </w:r>
      <w:r>
        <w:tab/>
      </w:r>
      <w:r>
        <w:tab/>
      </w:r>
      <w:r>
        <w:tab/>
      </w:r>
      <w:r>
        <w:tab/>
      </w:r>
      <w:r>
        <w:tab/>
        <w:t>Lieu, date</w:t>
      </w:r>
    </w:p>
    <w:p w:rsidR="00BD4150" w:rsidRDefault="00BD4150" w:rsidP="00BD4150">
      <w:pPr>
        <w:spacing w:after="0" w:line="240" w:lineRule="auto"/>
      </w:pPr>
    </w:p>
    <w:p w:rsidR="00BD4150" w:rsidRDefault="00BD4150" w:rsidP="00BD4150">
      <w:pPr>
        <w:spacing w:after="0" w:line="240" w:lineRule="auto"/>
      </w:pPr>
    </w:p>
    <w:p w:rsidR="00BD4150" w:rsidRDefault="00BD4150" w:rsidP="00BD4150">
      <w:pPr>
        <w:spacing w:after="0" w:line="240" w:lineRule="auto"/>
      </w:pPr>
      <w:r>
        <w:t xml:space="preserve">Objet : situation anormale de votre chien </w:t>
      </w:r>
    </w:p>
    <w:p w:rsidR="00BD4150" w:rsidRDefault="00BD4150" w:rsidP="00BD4150">
      <w:pPr>
        <w:spacing w:after="0" w:line="240" w:lineRule="auto"/>
      </w:pPr>
      <w:r>
        <w:t>Lettre recommandée avec accusé de réception</w:t>
      </w:r>
    </w:p>
    <w:p w:rsidR="00BD4150" w:rsidRDefault="00BD4150" w:rsidP="00BD4150">
      <w:pPr>
        <w:spacing w:after="0" w:line="240" w:lineRule="auto"/>
      </w:pPr>
    </w:p>
    <w:p w:rsidR="00BD4150" w:rsidRDefault="00BD4150" w:rsidP="00BD4150">
      <w:pPr>
        <w:spacing w:after="0" w:line="360" w:lineRule="auto"/>
        <w:ind w:firstLine="708"/>
        <w:jc w:val="both"/>
      </w:pPr>
      <w:r>
        <w:t>Monsieur,</w:t>
      </w:r>
    </w:p>
    <w:p w:rsidR="00BD4150" w:rsidRDefault="00BD4150" w:rsidP="00BD4150">
      <w:pPr>
        <w:spacing w:after="0" w:line="360" w:lineRule="auto"/>
        <w:jc w:val="both"/>
      </w:pPr>
    </w:p>
    <w:p w:rsidR="00BD4150" w:rsidRDefault="00BD4150" w:rsidP="00BD4150">
      <w:pPr>
        <w:spacing w:after="0" w:line="360" w:lineRule="auto"/>
        <w:ind w:firstLine="708"/>
        <w:jc w:val="both"/>
      </w:pPr>
      <w:r>
        <w:t xml:space="preserve">C’est suite à plusieurs </w:t>
      </w:r>
      <w:r w:rsidR="00E416BD">
        <w:t xml:space="preserve">passages devant </w:t>
      </w:r>
      <w:r w:rsidR="00E416BD" w:rsidRPr="00E416BD">
        <w:rPr>
          <w:i/>
          <w:color w:val="00B050"/>
        </w:rPr>
        <w:t>votre domicile / votre entreprise</w:t>
      </w:r>
      <w:r w:rsidR="00E416BD" w:rsidRPr="00E416BD">
        <w:rPr>
          <w:color w:val="00B050"/>
        </w:rPr>
        <w:t xml:space="preserve"> </w:t>
      </w:r>
      <w:r w:rsidR="00E416BD" w:rsidRPr="00E416BD">
        <w:rPr>
          <w:i/>
          <w:color w:val="00B050"/>
        </w:rPr>
        <w:t>(adresse exacte</w:t>
      </w:r>
      <w:r w:rsidR="00E416BD">
        <w:rPr>
          <w:i/>
          <w:color w:val="00B050"/>
        </w:rPr>
        <w:t xml:space="preserve">), </w:t>
      </w:r>
      <w:r w:rsidR="00E416BD" w:rsidRPr="00E416BD">
        <w:t>et constats</w:t>
      </w:r>
      <w:r w:rsidR="00E416BD">
        <w:t xml:space="preserve"> répétés</w:t>
      </w:r>
      <w:r w:rsidR="00E416BD" w:rsidRPr="00E416BD">
        <w:t xml:space="preserve">, </w:t>
      </w:r>
      <w:r>
        <w:t>que je me p</w:t>
      </w:r>
      <w:r w:rsidR="00E416BD">
        <w:t>ermets de vous alerter par la présente</w:t>
      </w:r>
      <w:r>
        <w:t xml:space="preserve"> sur </w:t>
      </w:r>
      <w:r w:rsidRPr="00E416BD">
        <w:rPr>
          <w:u w:val="single"/>
        </w:rPr>
        <w:t>la situation anormale dans laquelle vous maintenez votre animal</w:t>
      </w:r>
      <w:r>
        <w:t xml:space="preserve">, un chien de type </w:t>
      </w:r>
      <w:r w:rsidR="00E416BD" w:rsidRPr="00E416BD">
        <w:rPr>
          <w:i/>
          <w:color w:val="00B050"/>
        </w:rPr>
        <w:t>indiquer la race</w:t>
      </w:r>
      <w:r>
        <w:t xml:space="preserve"> </w:t>
      </w:r>
      <w:r w:rsidR="00E416BD">
        <w:t>de couleur</w:t>
      </w:r>
      <w:r w:rsidR="00E416BD" w:rsidRPr="00E416BD">
        <w:rPr>
          <w:color w:val="00B050"/>
        </w:rPr>
        <w:t xml:space="preserve"> …</w:t>
      </w:r>
      <w:r>
        <w:t xml:space="preserve">, depuis </w:t>
      </w:r>
      <w:r w:rsidR="00E416BD" w:rsidRPr="00E416BD">
        <w:rPr>
          <w:i/>
          <w:color w:val="00B050"/>
        </w:rPr>
        <w:t>préciser les</w:t>
      </w:r>
      <w:r w:rsidR="00E416BD" w:rsidRPr="00E416BD">
        <w:rPr>
          <w:color w:val="00B050"/>
        </w:rPr>
        <w:t xml:space="preserve"> </w:t>
      </w:r>
      <w:r w:rsidR="00E416BD" w:rsidRPr="00E416BD">
        <w:rPr>
          <w:i/>
          <w:color w:val="00B050"/>
        </w:rPr>
        <w:t>jours, semaines, mois</w:t>
      </w:r>
      <w:r>
        <w:t xml:space="preserve">. </w:t>
      </w:r>
    </w:p>
    <w:p w:rsidR="00BD4150" w:rsidRDefault="00BD4150" w:rsidP="00BD4150">
      <w:pPr>
        <w:spacing w:after="0" w:line="360" w:lineRule="auto"/>
        <w:ind w:firstLine="708"/>
        <w:jc w:val="both"/>
      </w:pPr>
      <w:r>
        <w:t xml:space="preserve">C’est également après avoir constitué un ensemble de preuves </w:t>
      </w:r>
      <w:r w:rsidR="00E416BD">
        <w:t>de ces constats (</w:t>
      </w:r>
      <w:r w:rsidR="00E416BD" w:rsidRPr="005A1354">
        <w:rPr>
          <w:color w:val="7030A0"/>
        </w:rPr>
        <w:t>attestations d’autres témoins</w:t>
      </w:r>
      <w:r w:rsidR="00E416BD">
        <w:t>, photographies prises de jour et de nuit, par temps froid</w:t>
      </w:r>
      <w:r w:rsidR="00A510D9">
        <w:t>, chaud</w:t>
      </w:r>
      <w:r w:rsidR="00E416BD">
        <w:t xml:space="preserve"> ou pluvieux). </w:t>
      </w:r>
      <w:r>
        <w:t xml:space="preserve"> </w:t>
      </w:r>
    </w:p>
    <w:p w:rsidR="00BD4150" w:rsidRDefault="00BD4150" w:rsidP="00BD4150">
      <w:pPr>
        <w:spacing w:after="0" w:line="360" w:lineRule="auto"/>
        <w:ind w:firstLine="708"/>
        <w:jc w:val="both"/>
      </w:pPr>
      <w:r>
        <w:t>Nous vous reprochons précisément les faits suivants :</w:t>
      </w:r>
    </w:p>
    <w:p w:rsidR="00BD4150" w:rsidRPr="00A510D9" w:rsidRDefault="00BD4150" w:rsidP="00BD4150">
      <w:pPr>
        <w:pStyle w:val="Paragraphedeliste"/>
        <w:numPr>
          <w:ilvl w:val="0"/>
          <w:numId w:val="1"/>
        </w:numPr>
        <w:rPr>
          <w:color w:val="7030A0"/>
        </w:rPr>
      </w:pPr>
      <w:r w:rsidRPr="00A510D9">
        <w:rPr>
          <w:color w:val="7030A0"/>
        </w:rPr>
        <w:t>Votre chien reste attaché dehors en permanence, de jour comme de nuit, en toute saison, quelle que soit la température et qu’il vente, qu’il pleuve, qu’il neige ou qu’il fasse très chaud.</w:t>
      </w:r>
    </w:p>
    <w:p w:rsidR="00BD4150" w:rsidRPr="00A510D9" w:rsidRDefault="00BD4150" w:rsidP="00BD4150">
      <w:pPr>
        <w:pStyle w:val="Paragraphedeliste"/>
        <w:numPr>
          <w:ilvl w:val="0"/>
          <w:numId w:val="1"/>
        </w:numPr>
        <w:rPr>
          <w:color w:val="7030A0"/>
        </w:rPr>
      </w:pPr>
      <w:r w:rsidRPr="00A510D9">
        <w:rPr>
          <w:color w:val="7030A0"/>
        </w:rPr>
        <w:t>Il est laissé soit sur le balcon soit à l’extérieur sur la pelouse.</w:t>
      </w:r>
    </w:p>
    <w:p w:rsidR="00BD4150" w:rsidRPr="00A510D9" w:rsidRDefault="00BD4150" w:rsidP="00BD4150">
      <w:pPr>
        <w:pStyle w:val="Paragraphedeliste"/>
        <w:numPr>
          <w:ilvl w:val="0"/>
          <w:numId w:val="1"/>
        </w:numPr>
        <w:rPr>
          <w:color w:val="7030A0"/>
        </w:rPr>
      </w:pPr>
      <w:r w:rsidRPr="00A510D9">
        <w:rPr>
          <w:color w:val="7030A0"/>
        </w:rPr>
        <w:t>Il est à même le sol (du bitume), sans niche</w:t>
      </w:r>
      <w:r w:rsidR="00A510D9" w:rsidRPr="00A510D9">
        <w:rPr>
          <w:color w:val="7030A0"/>
        </w:rPr>
        <w:t xml:space="preserve"> ou abri</w:t>
      </w:r>
      <w:r w:rsidRPr="00A510D9">
        <w:rPr>
          <w:color w:val="7030A0"/>
        </w:rPr>
        <w:t xml:space="preserve"> ni paillasse.</w:t>
      </w:r>
    </w:p>
    <w:p w:rsidR="00BD4150" w:rsidRPr="00A510D9" w:rsidRDefault="00BD4150" w:rsidP="00BD4150">
      <w:pPr>
        <w:pStyle w:val="Paragraphedeliste"/>
        <w:numPr>
          <w:ilvl w:val="0"/>
          <w:numId w:val="1"/>
        </w:numPr>
        <w:rPr>
          <w:color w:val="7030A0"/>
        </w:rPr>
      </w:pPr>
      <w:r w:rsidRPr="00A510D9">
        <w:rPr>
          <w:color w:val="7030A0"/>
        </w:rPr>
        <w:t xml:space="preserve">Il a parfois une gamelle d’eau, parfois non. Parfois une gamelle de croquettes, parfois non. </w:t>
      </w:r>
    </w:p>
    <w:p w:rsidR="00BD4150" w:rsidRPr="00A510D9" w:rsidRDefault="00BD4150" w:rsidP="00BD4150">
      <w:pPr>
        <w:pStyle w:val="Paragraphedeliste"/>
        <w:numPr>
          <w:ilvl w:val="0"/>
          <w:numId w:val="1"/>
        </w:numPr>
        <w:rPr>
          <w:color w:val="7030A0"/>
        </w:rPr>
      </w:pPr>
      <w:r w:rsidRPr="00A510D9">
        <w:rPr>
          <w:color w:val="7030A0"/>
        </w:rPr>
        <w:t xml:space="preserve">Il aboie ou geint dès que quelqu’un passe dans la rue qui est proche du balcon ou dans la résidence. Ses aboiements ne sont pas agressifs mais plaintifs. Il semble s’ennuyer terriblement. </w:t>
      </w:r>
    </w:p>
    <w:p w:rsidR="00BD4150" w:rsidRPr="00A510D9" w:rsidRDefault="00BD4150" w:rsidP="00BD4150">
      <w:pPr>
        <w:pStyle w:val="Paragraphedeliste"/>
        <w:numPr>
          <w:ilvl w:val="0"/>
          <w:numId w:val="1"/>
        </w:numPr>
        <w:rPr>
          <w:color w:val="7030A0"/>
        </w:rPr>
      </w:pPr>
      <w:r w:rsidRPr="00A510D9">
        <w:rPr>
          <w:color w:val="7030A0"/>
        </w:rPr>
        <w:t xml:space="preserve">Il se laisse approcher et caresser sans difficulté, très heureux qu’on fasse parfois cas de lui. </w:t>
      </w:r>
    </w:p>
    <w:p w:rsidR="00BD4150" w:rsidRDefault="00D66988" w:rsidP="00B354E4">
      <w:pPr>
        <w:spacing w:after="0" w:line="360" w:lineRule="auto"/>
        <w:jc w:val="both"/>
      </w:pPr>
      <w:r>
        <w:t xml:space="preserve">De toute évidence, les besoins naturels fondamentaux de votre chien ne sont pas respectés. En effet, selon sa race, sa taille et son âge, tout chien a des besoins nutritionnels, de soin et d’hygiène, physiques et sensoriels, affectifs et cognitifs. S’ils ne sont pas satisfaits, des troubles du comportement, du stress, de l’anxiété et finalement des pathologies vont apparaitre. </w:t>
      </w:r>
      <w:r w:rsidR="0096453A">
        <w:t xml:space="preserve">En restant dehors sans abri, mal nourri et </w:t>
      </w:r>
      <w:r w:rsidR="0096453A">
        <w:lastRenderedPageBreak/>
        <w:t xml:space="preserve">sans attention, votre chien risque de tomber gravement malade et ne peut qu’être malheureux, ce que ses aboiements plaintifs prouvent. </w:t>
      </w:r>
    </w:p>
    <w:p w:rsidR="00D66988" w:rsidRDefault="00D66988" w:rsidP="00BD4150">
      <w:pPr>
        <w:spacing w:after="0" w:line="360" w:lineRule="auto"/>
        <w:ind w:firstLine="708"/>
        <w:jc w:val="both"/>
        <w:rPr>
          <w:u w:val="single"/>
        </w:rPr>
      </w:pPr>
    </w:p>
    <w:p w:rsidR="00BD4150" w:rsidRDefault="0096453A" w:rsidP="00B354E4">
      <w:pPr>
        <w:spacing w:after="0" w:line="360" w:lineRule="auto"/>
        <w:jc w:val="both"/>
      </w:pPr>
      <w:r>
        <w:rPr>
          <w:u w:val="single"/>
        </w:rPr>
        <w:t>C’est pourquoi l</w:t>
      </w:r>
      <w:r w:rsidR="00BD4150" w:rsidRPr="005A1354">
        <w:rPr>
          <w:u w:val="single"/>
        </w:rPr>
        <w:t>a législation condamne tout propriétaire d’un animal domestique de compagnie tel qu’un chien qui ne lui assure pas au minimum des conditions de vie adaptées</w:t>
      </w:r>
      <w:r w:rsidR="00BD4150">
        <w:t xml:space="preserve"> : </w:t>
      </w:r>
    </w:p>
    <w:p w:rsidR="00BD4150" w:rsidRDefault="00BD4150" w:rsidP="00BD4150">
      <w:pPr>
        <w:pStyle w:val="Paragraphedeliste"/>
        <w:numPr>
          <w:ilvl w:val="0"/>
          <w:numId w:val="2"/>
        </w:numPr>
        <w:spacing w:after="0" w:line="360" w:lineRule="auto"/>
        <w:jc w:val="both"/>
      </w:pPr>
      <w:r w:rsidRPr="0088552A">
        <w:t>Code rural</w:t>
      </w:r>
      <w:r>
        <w:t>,</w:t>
      </w:r>
      <w:r w:rsidRPr="0088552A">
        <w:t xml:space="preserve"> article R. 214-17</w:t>
      </w:r>
      <w:r>
        <w:t> :</w:t>
      </w:r>
      <w:r w:rsidRPr="0088552A">
        <w:t xml:space="preserve"> "Il est interdit à toute personne qui, à quelque fin que ce soit, élève, garde ou détient des animaux domestiques ou des animaux sauvages apprivoisés ou tenus en captivité (de) les placer et de les maintenir dans un habitat ou un environnement susceptible d'être, en raison de son exiguïté, de sa situation inappropriée aux conditions climatiques supportables par l'espèce considérée ou de l'inadaptation des matériels, installations ou agencements utilisés, une cause de souffrances, de blessures ou d'accidents</w:t>
      </w:r>
      <w:r>
        <w:t>.</w:t>
      </w:r>
      <w:r w:rsidRPr="0088552A">
        <w:t xml:space="preserve"> "</w:t>
      </w:r>
    </w:p>
    <w:p w:rsidR="00BD4150" w:rsidRDefault="0021750D" w:rsidP="00BD4150">
      <w:pPr>
        <w:pStyle w:val="Paragraphedeliste"/>
        <w:numPr>
          <w:ilvl w:val="0"/>
          <w:numId w:val="2"/>
        </w:numPr>
        <w:spacing w:after="0" w:line="360" w:lineRule="auto"/>
        <w:jc w:val="both"/>
      </w:pPr>
      <w:r>
        <w:t>Arrêté</w:t>
      </w:r>
      <w:r w:rsidR="00BD4150" w:rsidRPr="0088552A">
        <w:t xml:space="preserve"> du 25 octobre 1982, annexe 1 chapitre  II. « La longueur de la chaîne ne peut être inférieure à 2,50 mètres pour les chaînes coulissantes et 3 mètres pour les chaînes insérées à tout autre dispositif d'attache prévu ci-dessus. »</w:t>
      </w:r>
      <w:r w:rsidR="00BD4150">
        <w:t> ;</w:t>
      </w:r>
      <w:r w:rsidR="00BD4150" w:rsidRPr="00D43AC1">
        <w:t xml:space="preserve"> « Les chiens de garde et d'une manière générale tous les animaux de compagnie et assimilés que leurs maîtres tiennent à l'attache ou enferment dans un enclos doivent pouvoir accéder en permanence à une niche ou abri destiné à les protéger des intempéries.</w:t>
      </w:r>
      <w:r w:rsidR="00BD4150">
        <w:t xml:space="preserve"> » ; </w:t>
      </w:r>
      <w:r w:rsidR="00BD4150" w:rsidRPr="00D43AC1">
        <w:t>« La niche ou l'abri doit être étanche, protégé des vents et, en été, de la chaleur. La niche doit être sur pieds, en bois ou tout autre matériau isolant, garnie d'une litière en hiver et orientée au Sud. En hiver et par intempéries, toutes dispositions doivent être prises afin que les animaux n'aient pas à souffrir de l'humidité et de la température, notamment pendant les périodes de gel ou de chaleur excessive. Les niches doivent être suffisamment aérées. Les surfaces d'ébats des animaux doivent être suffisamment éclairées."</w:t>
      </w:r>
    </w:p>
    <w:p w:rsidR="00BD4150" w:rsidRDefault="00BD4150" w:rsidP="00B354E4">
      <w:pPr>
        <w:spacing w:after="0" w:line="360" w:lineRule="auto"/>
        <w:jc w:val="both"/>
      </w:pPr>
      <w:r>
        <w:t>Votre chien peut également faire l’objet d’une condamnation légale pour cause de nuisances sonores :</w:t>
      </w:r>
    </w:p>
    <w:p w:rsidR="00BD4150" w:rsidRDefault="00BD4150" w:rsidP="00BD4150">
      <w:pPr>
        <w:pStyle w:val="Paragraphedeliste"/>
        <w:spacing w:after="0" w:line="360" w:lineRule="auto"/>
        <w:ind w:left="1428"/>
        <w:jc w:val="both"/>
      </w:pPr>
      <w:r>
        <w:t>"Les propriétaires et possesseurs d'animaux sont tenus de prendre toutes mesures propres à préserver la tranquillité des voisins". Règlement Sanitaire type, article 102-5 ;   « Aucun bruit particulier ne doit, par sa durée, sa répétition ou son intensité, porter atteinte à la tranquillité du voisinage ou à la santé de l’homme, dans un lieu public ou privé, qu’une personne en soit elle-même à l’origine ou que ce soit par l’intermédiaire d’une personne, d’une chose dont elle a la garde ou d’un animal placé sous sa responsabilité. ». Article R1334-31 du code de la santé publique.</w:t>
      </w:r>
    </w:p>
    <w:p w:rsidR="00BD4150" w:rsidRDefault="00BD4150" w:rsidP="00BD4150">
      <w:pPr>
        <w:pStyle w:val="Paragraphedeliste"/>
        <w:spacing w:after="0" w:line="360" w:lineRule="auto"/>
        <w:ind w:left="1428"/>
        <w:jc w:val="both"/>
      </w:pPr>
    </w:p>
    <w:p w:rsidR="00BD4150" w:rsidRDefault="00BD4150" w:rsidP="00BD4150">
      <w:pPr>
        <w:pStyle w:val="Paragraphedeliste"/>
        <w:spacing w:after="0" w:line="360" w:lineRule="auto"/>
        <w:ind w:left="0"/>
        <w:jc w:val="both"/>
      </w:pPr>
      <w:r>
        <w:lastRenderedPageBreak/>
        <w:t xml:space="preserve">Vous aurez compris que pour la santé et le bien-être de votre chien ainsi que pour votre tranquillité, </w:t>
      </w:r>
      <w:r w:rsidRPr="005A1354">
        <w:rPr>
          <w:u w:val="single"/>
        </w:rPr>
        <w:t>cette situation doit changer immédiatement</w:t>
      </w:r>
      <w:r>
        <w:t>. Pour vous y aider, nous vous proposons la démarche suivante :</w:t>
      </w:r>
    </w:p>
    <w:p w:rsidR="00BD4150" w:rsidRDefault="00B354E4" w:rsidP="00BD4150">
      <w:pPr>
        <w:pStyle w:val="Paragraphedeliste"/>
        <w:numPr>
          <w:ilvl w:val="0"/>
          <w:numId w:val="3"/>
        </w:numPr>
        <w:spacing w:after="0" w:line="360" w:lineRule="auto"/>
        <w:jc w:val="both"/>
      </w:pPr>
      <w:r>
        <w:t>De me</w:t>
      </w:r>
      <w:r w:rsidR="00A510D9">
        <w:t xml:space="preserve"> rencontrer</w:t>
      </w:r>
      <w:r w:rsidR="00BD4150">
        <w:t xml:space="preserve"> si vous souhaitez </w:t>
      </w:r>
      <w:r w:rsidR="00A510D9">
        <w:t>m’e</w:t>
      </w:r>
      <w:r w:rsidR="00BD4150">
        <w:t xml:space="preserve">xposer vos difficultés concernant la garde de votre animal. En effet, </w:t>
      </w:r>
      <w:r w:rsidR="00A510D9">
        <w:t>mon</w:t>
      </w:r>
      <w:r w:rsidR="00BD4150">
        <w:t xml:space="preserve"> propos n’est nullement de vous juger et </w:t>
      </w:r>
      <w:r w:rsidR="00A510D9">
        <w:t>mon</w:t>
      </w:r>
      <w:r w:rsidR="00BD4150">
        <w:t xml:space="preserve"> objectif encore moins de vous attirer des ennuis avec les autorités, ou encore de devoir vous retirer</w:t>
      </w:r>
      <w:r w:rsidR="00A510D9">
        <w:t xml:space="preserve"> vote chien par la force. Ma </w:t>
      </w:r>
      <w:r w:rsidR="00BD4150">
        <w:t xml:space="preserve">seule préoccupation est le rétablissement de conditions de vie normales pour votre animal, de préférence à vos côtés. </w:t>
      </w:r>
    </w:p>
    <w:p w:rsidR="00BD4150" w:rsidRPr="00A510D9" w:rsidRDefault="00BD4150" w:rsidP="00BD4150">
      <w:pPr>
        <w:pStyle w:val="Paragraphedeliste"/>
        <w:numPr>
          <w:ilvl w:val="0"/>
          <w:numId w:val="3"/>
        </w:numPr>
        <w:spacing w:after="0" w:line="360" w:lineRule="auto"/>
        <w:jc w:val="both"/>
        <w:rPr>
          <w:color w:val="7030A0"/>
        </w:rPr>
      </w:pPr>
      <w:r>
        <w:t xml:space="preserve">D’attendre une semaine avant de venir vérifier l’amélioration de la situation, afin de vous laisser le temps de vous équiper d’une niche et d’organiser votre intérieur pour accueillir le chien, ou de trouver d’autres solutions. Une semaine sera le maximum pour lui </w:t>
      </w:r>
      <w:r w:rsidRPr="00A510D9">
        <w:rPr>
          <w:color w:val="7030A0"/>
        </w:rPr>
        <w:t xml:space="preserve">étant donné que nous sommes en hiver. </w:t>
      </w:r>
    </w:p>
    <w:p w:rsidR="00BD4150" w:rsidRDefault="00BD4150" w:rsidP="00BD4150">
      <w:pPr>
        <w:pStyle w:val="Paragraphedeliste"/>
        <w:numPr>
          <w:ilvl w:val="0"/>
          <w:numId w:val="3"/>
        </w:numPr>
        <w:spacing w:after="0" w:line="360" w:lineRule="auto"/>
        <w:jc w:val="both"/>
      </w:pPr>
      <w:r>
        <w:t xml:space="preserve">De </w:t>
      </w:r>
      <w:r w:rsidR="00A510D9">
        <w:t xml:space="preserve">vous aider à trouver une famille d’accueil le temps que vous trouviez une solution à votre situation, ou encore un refuge pour </w:t>
      </w:r>
      <w:r>
        <w:t xml:space="preserve">recueillir votre chien si vous ne souhaitez plus ou n’êtes plus en capacité de vous en occuper correctement. </w:t>
      </w:r>
      <w:r w:rsidRPr="00A510D9">
        <w:rPr>
          <w:color w:val="7030A0"/>
        </w:rPr>
        <w:t>C’est un beau chien, de race recherchée, il sera rapidement de nouveau adopté.</w:t>
      </w:r>
      <w:r>
        <w:t xml:space="preserve"> </w:t>
      </w:r>
    </w:p>
    <w:p w:rsidR="00BD4150" w:rsidRDefault="00BD4150" w:rsidP="00BD4150">
      <w:pPr>
        <w:spacing w:after="0" w:line="360" w:lineRule="auto"/>
        <w:jc w:val="both"/>
      </w:pPr>
    </w:p>
    <w:p w:rsidR="00A510D9" w:rsidRDefault="00BD4150" w:rsidP="00B354E4">
      <w:pPr>
        <w:spacing w:after="0" w:line="360" w:lineRule="auto"/>
        <w:jc w:val="both"/>
      </w:pPr>
      <w:r>
        <w:t xml:space="preserve">Si rien de tout cela n’est possible, si </w:t>
      </w:r>
      <w:r w:rsidR="00A510D9">
        <w:t>je n’ai</w:t>
      </w:r>
      <w:r>
        <w:t xml:space="preserve"> aucune nouvelle de vous et si dans une semaine précisément votre chien est toujours dans la même situation, </w:t>
      </w:r>
      <w:r w:rsidR="00A510D9">
        <w:t>je</w:t>
      </w:r>
      <w:r>
        <w:t xml:space="preserve"> devra</w:t>
      </w:r>
      <w:r w:rsidR="00A510D9">
        <w:t>i</w:t>
      </w:r>
      <w:r>
        <w:t xml:space="preserve"> </w:t>
      </w:r>
      <w:r w:rsidR="00A510D9">
        <w:t xml:space="preserve">alerter la police </w:t>
      </w:r>
      <w:r w:rsidR="00D66988">
        <w:t xml:space="preserve">ou la gendarmerie dont dépend </w:t>
      </w:r>
      <w:r w:rsidR="00D66988" w:rsidRPr="00D66988">
        <w:rPr>
          <w:i/>
          <w:color w:val="00B050"/>
        </w:rPr>
        <w:t>nom de la</w:t>
      </w:r>
      <w:r w:rsidR="00A510D9" w:rsidRPr="00D66988">
        <w:rPr>
          <w:i/>
          <w:color w:val="00B050"/>
        </w:rPr>
        <w:t xml:space="preserve"> ville</w:t>
      </w:r>
      <w:r w:rsidR="00A510D9" w:rsidRPr="00D66988">
        <w:rPr>
          <w:color w:val="00B050"/>
        </w:rPr>
        <w:t xml:space="preserve"> </w:t>
      </w:r>
      <w:r w:rsidR="00A510D9" w:rsidRPr="00A510D9">
        <w:rPr>
          <w:i/>
          <w:color w:val="00B050"/>
        </w:rPr>
        <w:t>ou commune</w:t>
      </w:r>
      <w:r w:rsidR="00A510D9" w:rsidRPr="00A510D9">
        <w:rPr>
          <w:color w:val="00B050"/>
        </w:rPr>
        <w:t xml:space="preserve"> </w:t>
      </w:r>
      <w:r w:rsidR="00A510D9" w:rsidRPr="00A510D9">
        <w:rPr>
          <w:i/>
          <w:color w:val="00B050"/>
        </w:rPr>
        <w:t>concernée</w:t>
      </w:r>
      <w:r w:rsidR="00A510D9">
        <w:t xml:space="preserve"> et me rapprocher d’une association de défense et de protection des animaux qui elle-même </w:t>
      </w:r>
      <w:r>
        <w:t>engager</w:t>
      </w:r>
      <w:r w:rsidR="00A510D9">
        <w:t>a</w:t>
      </w:r>
      <w:r>
        <w:t xml:space="preserve"> une procédure judiciaire contre vous. </w:t>
      </w:r>
    </w:p>
    <w:p w:rsidR="00BD4150" w:rsidRDefault="00BD4150" w:rsidP="00B354E4">
      <w:pPr>
        <w:spacing w:after="0" w:line="360" w:lineRule="auto"/>
        <w:jc w:val="both"/>
      </w:pPr>
      <w:r>
        <w:t xml:space="preserve">Nous vous rappelons que </w:t>
      </w:r>
      <w:r w:rsidRPr="005A1354">
        <w:rPr>
          <w:u w:val="single"/>
        </w:rPr>
        <w:t>la personne soupçonnée de maltraiter son animal encourt alors une peine qui varie selon la gravité des faits : une amende de 450 à 30 000 euros, en passant par une interdiction temporaire ou définitive de détenir des animaux de compagnie et une peine de prison</w:t>
      </w:r>
      <w:r>
        <w:t xml:space="preserve"> allant jusqu’à 2 ans pour les actes de cruauté (article 521-1 </w:t>
      </w:r>
      <w:proofErr w:type="gramStart"/>
      <w:r>
        <w:t>du  Code</w:t>
      </w:r>
      <w:proofErr w:type="gramEnd"/>
      <w:r>
        <w:t xml:space="preserve"> pénal, NDLR). Elle est à l’appréciation du ou des juges(s) et tient compte des antécédents judiciaires du prévenu.</w:t>
      </w:r>
    </w:p>
    <w:p w:rsidR="00BD4150" w:rsidRPr="00D77B88" w:rsidRDefault="00BD4150" w:rsidP="00BD4150">
      <w:pPr>
        <w:spacing w:after="0" w:line="360" w:lineRule="auto"/>
        <w:ind w:firstLine="708"/>
        <w:jc w:val="both"/>
        <w:rPr>
          <w:color w:val="FF0000"/>
        </w:rPr>
      </w:pPr>
    </w:p>
    <w:p w:rsidR="00BD4150" w:rsidRDefault="005A1354" w:rsidP="00B354E4">
      <w:pPr>
        <w:spacing w:after="0" w:line="360" w:lineRule="auto"/>
        <w:jc w:val="both"/>
      </w:pPr>
      <w:bookmarkStart w:id="0" w:name="_GoBack"/>
      <w:bookmarkEnd w:id="0"/>
      <w:r>
        <w:t>Confiant</w:t>
      </w:r>
      <w:r w:rsidR="00BD4150">
        <w:t xml:space="preserve"> sur l’issue positive de votre situation et surtout de celle de votre chien, </w:t>
      </w:r>
      <w:r>
        <w:t>je reste</w:t>
      </w:r>
      <w:r w:rsidR="00BD4150">
        <w:t xml:space="preserve"> à votre disposition et à votre écoute si vous souhaitez prendre contact avec </w:t>
      </w:r>
      <w:r>
        <w:t>moi</w:t>
      </w:r>
      <w:r w:rsidR="00BD4150">
        <w:t xml:space="preserve">.                                                                                     </w:t>
      </w:r>
    </w:p>
    <w:p w:rsidR="00BD4150" w:rsidRDefault="00BD4150" w:rsidP="00BD4150">
      <w:pPr>
        <w:spacing w:after="0" w:line="360" w:lineRule="auto"/>
      </w:pPr>
    </w:p>
    <w:p w:rsidR="00BD4150" w:rsidRDefault="00BD4150" w:rsidP="00BD4150">
      <w:pPr>
        <w:spacing w:after="0" w:line="360" w:lineRule="auto"/>
      </w:pPr>
      <w:r>
        <w:tab/>
        <w:t xml:space="preserve">Recevez, Monsieur, l’expression de notre considération. </w:t>
      </w:r>
    </w:p>
    <w:p w:rsidR="00BD4150" w:rsidRDefault="005A1354" w:rsidP="00BD4150">
      <w:pPr>
        <w:spacing w:after="0" w:line="360" w:lineRule="auto"/>
      </w:pPr>
      <w:r>
        <w:tab/>
      </w:r>
      <w:r>
        <w:tab/>
      </w:r>
      <w:r>
        <w:tab/>
      </w:r>
      <w:r>
        <w:tab/>
      </w:r>
      <w:r>
        <w:tab/>
      </w:r>
      <w:r>
        <w:tab/>
      </w:r>
      <w:r>
        <w:tab/>
      </w:r>
    </w:p>
    <w:p w:rsidR="005A1354" w:rsidRDefault="005A1354" w:rsidP="00BD4150">
      <w:pPr>
        <w:spacing w:after="0" w:line="360" w:lineRule="auto"/>
      </w:pPr>
      <w:r>
        <w:tab/>
      </w:r>
      <w:r>
        <w:tab/>
      </w:r>
      <w:r>
        <w:tab/>
      </w:r>
      <w:r>
        <w:tab/>
      </w:r>
      <w:r>
        <w:tab/>
      </w:r>
      <w:r>
        <w:tab/>
      </w:r>
      <w:r>
        <w:tab/>
      </w:r>
      <w:r>
        <w:tab/>
      </w:r>
      <w:r>
        <w:tab/>
        <w:t>SIGNATURE</w:t>
      </w:r>
    </w:p>
    <w:p w:rsidR="00BD4150" w:rsidRDefault="00BD4150" w:rsidP="00BD4150">
      <w:pPr>
        <w:spacing w:after="0" w:line="360" w:lineRule="auto"/>
      </w:pPr>
    </w:p>
    <w:p w:rsidR="00BD4150" w:rsidRDefault="00BD4150" w:rsidP="00BD4150">
      <w:pPr>
        <w:spacing w:after="0" w:line="360" w:lineRule="auto"/>
      </w:pPr>
    </w:p>
    <w:p w:rsidR="00BD4150" w:rsidRDefault="00BD4150" w:rsidP="00BD4150">
      <w:pPr>
        <w:pStyle w:val="Paragraphedeliste"/>
        <w:spacing w:after="0" w:line="360" w:lineRule="auto"/>
        <w:ind w:left="1440"/>
      </w:pPr>
    </w:p>
    <w:p w:rsidR="000F556E" w:rsidRDefault="00B354E4"/>
    <w:sectPr w:rsidR="000F5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B5C05"/>
    <w:multiLevelType w:val="hybridMultilevel"/>
    <w:tmpl w:val="DEA62B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06FF0C81"/>
    <w:multiLevelType w:val="hybridMultilevel"/>
    <w:tmpl w:val="ABDE1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F6A5DED"/>
    <w:multiLevelType w:val="hybridMultilevel"/>
    <w:tmpl w:val="4D6CC10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2D"/>
    <w:rsid w:val="00154B2D"/>
    <w:rsid w:val="0021750D"/>
    <w:rsid w:val="0025307A"/>
    <w:rsid w:val="005A1354"/>
    <w:rsid w:val="005F2867"/>
    <w:rsid w:val="0096453A"/>
    <w:rsid w:val="00A510D9"/>
    <w:rsid w:val="00AF74BA"/>
    <w:rsid w:val="00B354E4"/>
    <w:rsid w:val="00BD4150"/>
    <w:rsid w:val="00D66988"/>
    <w:rsid w:val="00E416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05BD"/>
  <w15:chartTrackingRefBased/>
  <w15:docId w15:val="{579E2FF3-3830-496B-8F9C-DEC1D8263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15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4150"/>
    <w:pPr>
      <w:ind w:left="720"/>
      <w:contextualSpacing/>
    </w:pPr>
  </w:style>
  <w:style w:type="character" w:styleId="Lienhypertexte">
    <w:name w:val="Hyperlink"/>
    <w:basedOn w:val="Policepardfaut"/>
    <w:uiPriority w:val="99"/>
    <w:unhideWhenUsed/>
    <w:rsid w:val="00BD41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6073</Characters>
  <Application>Microsoft Office Word</Application>
  <DocSecurity>0</DocSecurity>
  <Lines>50</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dc:creator>
  <cp:keywords/>
  <dc:description/>
  <cp:lastModifiedBy>Valérie Thomé</cp:lastModifiedBy>
  <cp:revision>2</cp:revision>
  <dcterms:created xsi:type="dcterms:W3CDTF">2017-10-05T14:08:00Z</dcterms:created>
  <dcterms:modified xsi:type="dcterms:W3CDTF">2017-10-05T14:08:00Z</dcterms:modified>
</cp:coreProperties>
</file>